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52" w:rsidRPr="00134852" w:rsidRDefault="00134852" w:rsidP="00134852">
      <w:pPr>
        <w:jc w:val="center"/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</w:pPr>
      <w:r w:rsidRPr="0013485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แบบแสดงงบประมาณวิจัยยอดรวมทั้งโครงการ คณะแพทยศาสตร์ โรงพยาบาลสงขลานครินทร์ </w:t>
      </w:r>
    </w:p>
    <w:p w:rsidR="00134852" w:rsidRPr="00134852" w:rsidRDefault="00134852" w:rsidP="0013485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3485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(ให้แนบฟอร์มนี้พร้อมรายละเอียดงบประมาณตามกิจกรรมวิจัยในตาราง </w:t>
      </w:r>
      <w:r w:rsidRPr="00134852">
        <w:rPr>
          <w:rFonts w:ascii="TH SarabunPSK" w:hAnsi="TH SarabunPSK" w:cs="TH SarabunPSK"/>
          <w:b/>
          <w:bCs/>
          <w:sz w:val="28"/>
          <w:szCs w:val="28"/>
        </w:rPr>
        <w:t>Excel</w:t>
      </w:r>
      <w:r w:rsidRPr="0013485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)</w:t>
      </w:r>
    </w:p>
    <w:p w:rsidR="00134852" w:rsidRPr="00134852" w:rsidRDefault="00134852" w:rsidP="00134852">
      <w:pPr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134852" w:rsidRPr="00134852" w:rsidRDefault="00134852" w:rsidP="00134852">
      <w:pPr>
        <w:rPr>
          <w:rFonts w:ascii="TH SarabunPSK" w:hAnsi="TH SarabunPSK" w:cs="TH SarabunPSK"/>
          <w:sz w:val="28"/>
          <w:szCs w:val="28"/>
        </w:rPr>
      </w:pPr>
      <w:r w:rsidRPr="00134852">
        <w:rPr>
          <w:rFonts w:ascii="TH SarabunPSK" w:hAnsi="TH SarabunPSK" w:cs="TH SarabunPSK"/>
          <w:sz w:val="28"/>
          <w:szCs w:val="28"/>
        </w:rPr>
        <w:t>Protocol Number…………………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....................</w:t>
      </w:r>
      <w:r w:rsidR="004D51BD">
        <w:rPr>
          <w:rFonts w:ascii="TH SarabunPSK" w:hAnsi="TH SarabunPSK" w:cs="TH SarabunPSK"/>
          <w:sz w:val="28"/>
          <w:szCs w:val="28"/>
          <w:cs/>
          <w:lang w:bidi="th-TH"/>
        </w:rPr>
        <w:t>..........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</w:rPr>
        <w:tab/>
        <w:t>PI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134852">
        <w:rPr>
          <w:rFonts w:ascii="TH SarabunPSK" w:hAnsi="TH SarabunPSK" w:cs="TH SarabunPSK"/>
          <w:sz w:val="28"/>
          <w:szCs w:val="28"/>
          <w:lang w:bidi="th-TH"/>
        </w:rPr>
        <w:t>Name</w:t>
      </w:r>
      <w:r w:rsidRPr="00134852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/>
          <w:sz w:val="28"/>
          <w:szCs w:val="28"/>
        </w:rPr>
        <w:t>………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 w:rsidR="00A83555">
        <w:rPr>
          <w:rFonts w:ascii="TH SarabunPSK" w:hAnsi="TH SarabunPSK" w:cs="TH SarabunPSK"/>
          <w:sz w:val="28"/>
          <w:szCs w:val="28"/>
        </w:rPr>
        <w:t>…</w:t>
      </w:r>
      <w:r w:rsidR="00A83555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/>
          <w:sz w:val="28"/>
          <w:szCs w:val="28"/>
        </w:rPr>
        <w:t>……</w:t>
      </w:r>
    </w:p>
    <w:p w:rsidR="00134852" w:rsidRPr="00134852" w:rsidRDefault="00134852" w:rsidP="00134852">
      <w:pPr>
        <w:rPr>
          <w:rFonts w:ascii="TH SarabunPSK" w:hAnsi="TH SarabunPSK" w:cs="TH SarabunPSK"/>
          <w:sz w:val="28"/>
          <w:szCs w:val="28"/>
          <w:lang w:bidi="th-TH"/>
        </w:rPr>
      </w:pPr>
      <w:r w:rsidRPr="00134852">
        <w:rPr>
          <w:rFonts w:ascii="TH SarabunPSK" w:hAnsi="TH SarabunPSK" w:cs="TH SarabunPSK"/>
          <w:sz w:val="28"/>
          <w:szCs w:val="28"/>
        </w:rPr>
        <w:t>Number of Subject 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</w:t>
      </w:r>
      <w:r w:rsidR="00A83555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</w:t>
      </w:r>
      <w:r>
        <w:rPr>
          <w:rFonts w:ascii="TH SarabunPSK" w:hAnsi="TH SarabunPSK" w:cs="TH SarabunPSK"/>
          <w:sz w:val="28"/>
          <w:szCs w:val="28"/>
        </w:rPr>
        <w:t>……</w:t>
      </w:r>
    </w:p>
    <w:p w:rsidR="00134852" w:rsidRDefault="00134852" w:rsidP="00134852">
      <w:pPr>
        <w:rPr>
          <w:rFonts w:ascii="TH SarabunPSK" w:hAnsi="TH SarabunPSK" w:cs="TH SarabunPSK"/>
          <w:sz w:val="28"/>
          <w:szCs w:val="28"/>
          <w:lang w:bidi="th-TH"/>
        </w:rPr>
      </w:pPr>
      <w:r w:rsidRPr="00134852">
        <w:rPr>
          <w:rFonts w:ascii="TH SarabunPSK" w:hAnsi="TH SarabunPSK" w:cs="TH SarabunPSK"/>
          <w:sz w:val="28"/>
          <w:szCs w:val="28"/>
          <w:lang w:bidi="th-TH"/>
        </w:rPr>
        <w:t>REC……………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Pr="00134852">
        <w:rPr>
          <w:rFonts w:ascii="TH SarabunPSK" w:hAnsi="TH SarabunPSK" w:cs="TH SarabunPSK"/>
          <w:sz w:val="28"/>
          <w:szCs w:val="28"/>
          <w:lang w:bidi="th-TH"/>
        </w:rPr>
        <w:t>……………………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</w:t>
      </w:r>
      <w:r w:rsidRPr="00134852">
        <w:rPr>
          <w:rFonts w:ascii="TH SarabunPSK" w:hAnsi="TH SarabunPSK" w:cs="TH SarabunPSK"/>
          <w:sz w:val="28"/>
          <w:szCs w:val="28"/>
          <w:lang w:bidi="th-TH"/>
        </w:rPr>
        <w:t xml:space="preserve">Date of CTA </w:t>
      </w:r>
      <w:r w:rsidR="00066A3F">
        <w:rPr>
          <w:rFonts w:ascii="TH SarabunPSK" w:hAnsi="TH SarabunPSK" w:cs="TH SarabunPSK"/>
          <w:sz w:val="28"/>
          <w:szCs w:val="28"/>
          <w:lang w:bidi="th-TH"/>
        </w:rPr>
        <w:t>amendment</w:t>
      </w:r>
      <w:r w:rsidR="00066A3F" w:rsidRPr="00134852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134852">
        <w:rPr>
          <w:rFonts w:ascii="TH SarabunPSK" w:hAnsi="TH SarabunPSK" w:cs="TH SarabunPSK"/>
          <w:sz w:val="28"/>
          <w:szCs w:val="28"/>
          <w:lang w:bidi="th-TH"/>
        </w:rPr>
        <w:t>……………………………………………………………</w:t>
      </w:r>
    </w:p>
    <w:p w:rsidR="004D51BD" w:rsidRPr="004D51BD" w:rsidRDefault="004D51BD" w:rsidP="00134852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3601"/>
        <w:tblW w:w="9546" w:type="dxa"/>
        <w:tblLayout w:type="fixed"/>
        <w:tblLook w:val="04A0" w:firstRow="1" w:lastRow="0" w:firstColumn="1" w:lastColumn="0" w:noHBand="0" w:noVBand="1"/>
      </w:tblPr>
      <w:tblGrid>
        <w:gridCol w:w="5215"/>
        <w:gridCol w:w="1260"/>
        <w:gridCol w:w="1170"/>
        <w:gridCol w:w="1901"/>
      </w:tblGrid>
      <w:tr w:rsidR="00134852" w:rsidRPr="00134852" w:rsidTr="004D51BD">
        <w:trPr>
          <w:trHeight w:val="2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ค่าใช้จ่ายตามกิจกรรมวิจัยของอาสาสมัคร (</w:t>
            </w:r>
            <w:r w:rsidRPr="001348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1348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>Cost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(บาท)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Overhead 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(บาท)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Total 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รวมค่าใช้จ่ายสำหรับอาสาสมัคร </w:t>
            </w:r>
            <w:r w:rsidRPr="00134852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4D51BD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4D51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  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4852" w:rsidRPr="00927EBA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4852" w:rsidRPr="00927EBA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852" w:rsidRPr="00927EBA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852" w:rsidRPr="00927EBA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อื่นๆ ตลอดโครงการวิจัย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134852">
              <w:rPr>
                <w:rFonts w:ascii="TH SarabunPSK" w:hAnsi="TH SarabunPSK" w:cs="TH SarabunPSK"/>
                <w:sz w:val="28"/>
                <w:szCs w:val="28"/>
                <w:lang w:val="en-US"/>
              </w:rPr>
              <w:t>B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>Cost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(บาท)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Overhead 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(บาท)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Total 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</w:pP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โปรดระบุ: เช่น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Site initiation fee, Pharmacy set up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/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store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/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 xml:space="preserve">annual maintenance fee, Specimens storage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Achievements, Documents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 </w:t>
            </w:r>
            <w:r w:rsidRPr="00134852">
              <w:rPr>
                <w:rFonts w:ascii="TH SarabunPSK" w:hAnsi="TH SarabunPSK" w:cs="TH SarabunPSK"/>
                <w:cs/>
              </w:rPr>
              <w:t xml:space="preserve">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 xml:space="preserve">storage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Achievements, Administrative costs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paper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postal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phone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fax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proofErr w:type="spellStart"/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wifi</w:t>
            </w:r>
            <w:proofErr w:type="spellEnd"/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ect</w:t>
            </w:r>
            <w:proofErr w:type="spellEnd"/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:rsidR="00134852" w:rsidRDefault="00134852" w:rsidP="00134852">
      <w:pPr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</w:p>
    <w:p w:rsidR="00134852" w:rsidRPr="00134852" w:rsidRDefault="00134852" w:rsidP="00134852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ยอดรวมค่าใช้จ่ายตามกิจกรรมวิจัย (</w:t>
      </w:r>
      <w:r w:rsidRPr="00134852">
        <w:rPr>
          <w:rFonts w:ascii="TH SarabunPSK" w:hAnsi="TH SarabunPSK" w:cs="TH SarabunPSK"/>
          <w:sz w:val="28"/>
          <w:szCs w:val="28"/>
        </w:rPr>
        <w:t>A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เป็นเงิน</w:t>
      </w:r>
      <w:r w:rsidRPr="00134852">
        <w:rPr>
          <w:rFonts w:ascii="TH SarabunPSK" w:hAnsi="TH SarabunPSK" w:cs="TH SarabunPSK"/>
          <w:sz w:val="28"/>
          <w:szCs w:val="28"/>
        </w:rPr>
        <w:t>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Pr="00134852">
        <w:rPr>
          <w:rFonts w:ascii="TH SarabunPSK" w:hAnsi="TH SarabunPSK" w:cs="TH SarabunPSK"/>
          <w:sz w:val="28"/>
          <w:szCs w:val="28"/>
          <w:lang w:bidi="th-TH"/>
        </w:rPr>
        <w:t>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 บาท</w:t>
      </w:r>
    </w:p>
    <w:p w:rsidR="00134852" w:rsidRPr="00134852" w:rsidRDefault="00134852" w:rsidP="00134852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ยอดรวมค่าใช้จ่ายอื่นๆ ตลอดโครงการวิจัย (</w:t>
      </w:r>
      <w:r w:rsidRPr="00134852">
        <w:rPr>
          <w:rFonts w:ascii="TH SarabunPSK" w:hAnsi="TH SarabunPSK" w:cs="TH SarabunPSK"/>
          <w:sz w:val="28"/>
          <w:szCs w:val="28"/>
        </w:rPr>
        <w:t>B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เป็นเงิน</w:t>
      </w:r>
      <w:r w:rsidRPr="00134852">
        <w:rPr>
          <w:rFonts w:ascii="TH SarabunPSK" w:hAnsi="TH SarabunPSK" w:cs="TH SarabunPSK"/>
          <w:sz w:val="28"/>
          <w:szCs w:val="28"/>
        </w:rPr>
        <w:t xml:space="preserve"> …………………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34852">
        <w:rPr>
          <w:rFonts w:ascii="TH SarabunPSK" w:hAnsi="TH SarabunPSK" w:cs="TH SarabunPSK"/>
          <w:sz w:val="28"/>
          <w:szCs w:val="28"/>
        </w:rPr>
        <w:t>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 xml:space="preserve">.. บาท </w:t>
      </w:r>
    </w:p>
    <w:p w:rsidR="00134852" w:rsidRPr="00134852" w:rsidRDefault="00134852" w:rsidP="00134852">
      <w:pPr>
        <w:pStyle w:val="a4"/>
        <w:spacing w:line="240" w:lineRule="atLeast"/>
        <w:ind w:left="720" w:right="23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ยอดรวมงบประมาณทั้งโครงการ (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A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+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B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..บาท </w:t>
      </w:r>
    </w:p>
    <w:p w:rsidR="00134852" w:rsidRPr="00134852" w:rsidRDefault="00134852" w:rsidP="00134852">
      <w:pPr>
        <w:pStyle w:val="a4"/>
        <w:spacing w:line="240" w:lineRule="atLeast"/>
        <w:ind w:left="720" w:right="-284" w:firstLine="720"/>
        <w:jc w:val="left"/>
        <w:rPr>
          <w:rFonts w:ascii="TH SarabunPSK" w:hAnsi="TH SarabunPSK" w:cs="TH SarabunPSK"/>
          <w:b w:val="0"/>
          <w:bCs w:val="0"/>
          <w:sz w:val="24"/>
          <w:szCs w:val="24"/>
          <w:lang w:val="en-US"/>
        </w:rPr>
      </w:pP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ค่าบริหารจัดการ (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Overhead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 </w:t>
      </w:r>
      <w:r w:rsidRPr="00134852">
        <w:rPr>
          <w:rFonts w:ascii="TH SarabunPSK" w:hAnsi="TH SarabunPSK" w:cs="TH SarabunPSK"/>
          <w:b w:val="0"/>
          <w:bCs w:val="0"/>
          <w:noProof/>
          <w:sz w:val="28"/>
          <w:szCs w:val="28"/>
          <w:lang w:val="en-US" w:eastAsia="en-US"/>
        </w:rPr>
        <w:drawing>
          <wp:inline distT="0" distB="0" distL="0" distR="0" wp14:anchorId="1FEAD100" wp14:editId="0E60B589">
            <wp:extent cx="152400" cy="13398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10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% </w:t>
      </w:r>
      <w:r w:rsidRPr="00134852">
        <w:rPr>
          <w:rFonts w:ascii="TH SarabunPSK" w:hAnsi="TH SarabunPSK" w:cs="TH SarabunPSK"/>
          <w:b w:val="0"/>
          <w:bCs w:val="0"/>
          <w:noProof/>
          <w:sz w:val="28"/>
          <w:szCs w:val="28"/>
          <w:lang w:val="en-US" w:eastAsia="en-US"/>
        </w:rPr>
        <w:drawing>
          <wp:inline distT="0" distB="0" distL="0" distR="0" wp14:anchorId="2F20F5A7" wp14:editId="1E7CD9F1">
            <wp:extent cx="152400" cy="13398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20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% 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.บาท</w:t>
      </w:r>
      <w:r w:rsidRPr="00134852">
        <w:rPr>
          <w:rFonts w:ascii="TH SarabunPSK" w:hAnsi="TH SarabunPSK" w:cs="TH SarabunPSK"/>
          <w:b w:val="0"/>
          <w:bCs w:val="0"/>
          <w:sz w:val="24"/>
          <w:szCs w:val="24"/>
          <w:cs/>
          <w:lang w:val="en-US"/>
        </w:rPr>
        <w:t xml:space="preserve"> </w:t>
      </w:r>
    </w:p>
    <w:p w:rsidR="00134852" w:rsidRPr="004D51BD" w:rsidRDefault="00134852" w:rsidP="004D51BD">
      <w:pPr>
        <w:pStyle w:val="a4"/>
        <w:spacing w:line="240" w:lineRule="atLeast"/>
        <w:ind w:left="720" w:right="-284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</w:rPr>
        <w:t>ยอดรวมที่ผู้สนับสนุนทุนวิจัยนำส่งทั้ง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โครงการ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</w:rPr>
        <w:t>เป็นเงิน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>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>………………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>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</w:rPr>
        <w:t>บาท</w:t>
      </w:r>
    </w:p>
    <w:tbl>
      <w:tblPr>
        <w:tblStyle w:val="a3"/>
        <w:tblpPr w:leftFromText="180" w:rightFromText="180" w:vertAnchor="text" w:horzAnchor="margin" w:tblpY="89"/>
        <w:tblW w:w="9535" w:type="dxa"/>
        <w:tblLook w:val="04A0" w:firstRow="1" w:lastRow="0" w:firstColumn="1" w:lastColumn="0" w:noHBand="0" w:noVBand="1"/>
      </w:tblPr>
      <w:tblGrid>
        <w:gridCol w:w="3113"/>
        <w:gridCol w:w="3226"/>
        <w:gridCol w:w="3196"/>
      </w:tblGrid>
      <w:tr w:rsidR="00134852" w:rsidRPr="00134852" w:rsidTr="006516E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52" w:rsidRPr="00134852" w:rsidRDefault="00134852" w:rsidP="006516E8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4852" w:rsidRPr="00134852" w:rsidRDefault="00134852" w:rsidP="006516E8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</w:rPr>
              <w:t xml:space="preserve">PI 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...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(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วันที่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52" w:rsidRPr="004D51BD" w:rsidRDefault="00134852" w:rsidP="006516E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D51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**กรณีโครงการผ่านศูนย์วิจัยทางคลินิก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34852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  (</w:t>
            </w:r>
            <w:r w:rsidRPr="00134852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ผู้อำนวยการศูนย์วิจัยทางคลินิก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134852">
              <w:rPr>
                <w:rFonts w:ascii="TH SarabunPSK" w:hAnsi="TH SarabunPSK" w:cs="TH SarabunPSK"/>
                <w:sz w:val="24"/>
                <w:szCs w:val="30"/>
                <w:cs/>
                <w:lang w:bidi="th-TH"/>
              </w:rPr>
              <w:t xml:space="preserve">       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34852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</w:p>
          <w:p w:rsidR="00134852" w:rsidRPr="00134852" w:rsidRDefault="00FF1286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  (</w:t>
            </w:r>
            <w:r w:rsidR="00F119B5" w:rsidRPr="00F119B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ศ.</w:t>
            </w:r>
            <w:proofErr w:type="spellStart"/>
            <w:r w:rsidR="00F119B5" w:rsidRPr="00F119B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พญ</w:t>
            </w:r>
            <w:proofErr w:type="spellEnd"/>
            <w:r w:rsidR="00F119B5" w:rsidRPr="00F119B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="00F119B5" w:rsidRPr="00F119B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ทิพวรรณ</w:t>
            </w:r>
            <w:proofErr w:type="spellEnd"/>
            <w:r w:rsidR="00F119B5" w:rsidRPr="00F119B5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เลียบสื่อตระกูล</w:t>
            </w:r>
            <w:bookmarkStart w:id="0" w:name="_GoBack"/>
            <w:bookmarkEnd w:id="0"/>
            <w:r w:rsidR="00134852"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</w:rPr>
            </w:pPr>
            <w:r w:rsidRPr="00134852">
              <w:rPr>
                <w:rFonts w:ascii="TH SarabunPSK" w:hAnsi="TH SarabunPSK" w:cs="TH SarabunPSK"/>
                <w:cs/>
                <w:lang w:bidi="th-TH"/>
              </w:rPr>
              <w:t xml:space="preserve">                    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รองคณบดีฝ่ายวิจัย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134852">
              <w:rPr>
                <w:rFonts w:ascii="TH SarabunPSK" w:hAnsi="TH SarabunPSK" w:cs="TH SarabunPSK"/>
                <w:sz w:val="24"/>
                <w:szCs w:val="30"/>
                <w:cs/>
                <w:lang w:bidi="th-TH"/>
              </w:rPr>
              <w:t xml:space="preserve">       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</w:tc>
      </w:tr>
    </w:tbl>
    <w:p w:rsidR="00F513AA" w:rsidRPr="00134852" w:rsidRDefault="00F513AA" w:rsidP="004D51BD"/>
    <w:sectPr w:rsidR="00F513AA" w:rsidRPr="00134852" w:rsidSect="00134852">
      <w:headerReference w:type="default" r:id="rId8"/>
      <w:pgSz w:w="11906" w:h="16838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0F" w:rsidRDefault="00C9390F" w:rsidP="004D51BD">
      <w:r>
        <w:separator/>
      </w:r>
    </w:p>
  </w:endnote>
  <w:endnote w:type="continuationSeparator" w:id="0">
    <w:p w:rsidR="00C9390F" w:rsidRDefault="00C9390F" w:rsidP="004D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0F" w:rsidRDefault="00C9390F" w:rsidP="004D51BD">
      <w:r>
        <w:separator/>
      </w:r>
    </w:p>
  </w:footnote>
  <w:footnote w:type="continuationSeparator" w:id="0">
    <w:p w:rsidR="00C9390F" w:rsidRDefault="00C9390F" w:rsidP="004D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D" w:rsidRPr="00134852" w:rsidRDefault="004D51BD" w:rsidP="004D51BD">
    <w:pPr>
      <w:jc w:val="right"/>
      <w:rPr>
        <w:rFonts w:ascii="TH SarabunPSK" w:hAnsi="TH SarabunPSK" w:cs="TH SarabunPSK"/>
        <w:b/>
        <w:bCs/>
        <w:sz w:val="28"/>
        <w:szCs w:val="28"/>
        <w:lang w:bidi="th-TH"/>
      </w:rPr>
    </w:pPr>
    <w:r w:rsidRPr="004D51BD">
      <w:rPr>
        <w:rFonts w:ascii="TH SarabunPSK" w:hAnsi="TH SarabunPSK" w:cs="TH SarabunPSK"/>
        <w:sz w:val="24"/>
        <w:szCs w:val="24"/>
      </w:rPr>
      <w:t>Version 2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.</w:t>
    </w:r>
    <w:r w:rsidRPr="004D51BD">
      <w:rPr>
        <w:rFonts w:ascii="TH SarabunPSK" w:hAnsi="TH SarabunPSK" w:cs="TH SarabunPSK"/>
        <w:sz w:val="24"/>
        <w:szCs w:val="24"/>
      </w:rPr>
      <w:t>0 Date 26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/</w:t>
    </w:r>
    <w:r w:rsidRPr="004D51BD">
      <w:rPr>
        <w:rFonts w:ascii="TH SarabunPSK" w:hAnsi="TH SarabunPSK" w:cs="TH SarabunPSK"/>
        <w:sz w:val="24"/>
        <w:szCs w:val="24"/>
      </w:rPr>
      <w:t>11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/</w:t>
    </w:r>
    <w:r w:rsidRPr="004D51BD">
      <w:rPr>
        <w:rFonts w:ascii="TH SarabunPSK" w:hAnsi="TH SarabunPSK" w:cs="TH SarabunPSK"/>
        <w:sz w:val="24"/>
        <w:szCs w:val="24"/>
      </w:rPr>
      <w:t>2563</w:t>
    </w:r>
    <w:r>
      <w:rPr>
        <w:rFonts w:ascii="TH SarabunPSK" w:hAnsi="TH SarabunPSK" w:cs="TH SarabunPSK"/>
        <w:sz w:val="24"/>
        <w:szCs w:val="24"/>
        <w:cs/>
        <w:lang w:bidi="th-TH"/>
      </w:rPr>
      <w:t xml:space="preserve"> </w:t>
    </w:r>
    <w:r w:rsidR="00066A3F">
      <w:rPr>
        <w:rFonts w:ascii="TH SarabunPSK" w:hAnsi="TH SarabunPSK" w:cs="TH SarabunPSK"/>
        <w:sz w:val="24"/>
        <w:szCs w:val="24"/>
      </w:rPr>
      <w:tab/>
    </w:r>
    <w:r w:rsidR="00066A3F">
      <w:rPr>
        <w:rFonts w:ascii="TH SarabunPSK" w:hAnsi="TH SarabunPSK" w:cs="TH SarabunPSK"/>
        <w:sz w:val="24"/>
        <w:szCs w:val="24"/>
      </w:rPr>
      <w:tab/>
    </w:r>
    <w:r w:rsidR="00066A3F">
      <w:rPr>
        <w:rFonts w:ascii="TH SarabunPSK" w:hAnsi="TH SarabunPSK" w:cs="TH SarabunPSK"/>
        <w:sz w:val="24"/>
        <w:szCs w:val="24"/>
      </w:rPr>
      <w:tab/>
    </w:r>
    <w:r w:rsidR="00066A3F">
      <w:rPr>
        <w:rFonts w:ascii="TH SarabunPSK" w:hAnsi="TH SarabunPSK" w:cs="TH SarabunPSK"/>
        <w:sz w:val="24"/>
        <w:szCs w:val="24"/>
      </w:rPr>
      <w:tab/>
    </w:r>
    <w:r w:rsidR="00066A3F">
      <w:rPr>
        <w:rFonts w:ascii="TH SarabunPSK" w:hAnsi="TH SarabunPSK" w:cs="TH SarabunPSK"/>
        <w:sz w:val="24"/>
        <w:szCs w:val="24"/>
      </w:rPr>
      <w:tab/>
    </w:r>
    <w:r w:rsidR="00066A3F">
      <w:rPr>
        <w:rFonts w:ascii="TH SarabunPSK" w:hAnsi="TH SarabunPSK" w:cs="TH SarabunPSK"/>
        <w:sz w:val="24"/>
        <w:szCs w:val="24"/>
      </w:rPr>
      <w:tab/>
    </w:r>
    <w:r w:rsidR="00066A3F">
      <w:rPr>
        <w:rFonts w:ascii="TH SarabunPSK" w:hAnsi="TH SarabunPSK" w:cs="TH SarabunPSK"/>
        <w:sz w:val="24"/>
        <w:szCs w:val="24"/>
      </w:rPr>
      <w:tab/>
    </w:r>
    <w:r w:rsidR="00066A3F">
      <w:rPr>
        <w:rFonts w:ascii="TH SarabunPSK" w:hAnsi="TH SarabunPSK" w:cs="TH SarabunPSK"/>
        <w:sz w:val="24"/>
        <w:szCs w:val="24"/>
      </w:rPr>
      <w:tab/>
    </w:r>
    <w:r w:rsidRPr="00134852">
      <w:rPr>
        <w:rFonts w:ascii="TH SarabunPSK" w:hAnsi="TH SarabunPSK" w:cs="TH SarabunPSK"/>
        <w:b/>
        <w:bCs/>
        <w:sz w:val="28"/>
        <w:szCs w:val="28"/>
        <w:lang w:bidi="th-TH"/>
      </w:rPr>
      <w:t xml:space="preserve">Budget </w:t>
    </w:r>
    <w:r w:rsidRPr="00134852">
      <w:rPr>
        <w:rFonts w:ascii="TH SarabunPSK" w:hAnsi="TH SarabunPSK" w:cs="TH SarabunPSK"/>
        <w:b/>
        <w:bCs/>
        <w:sz w:val="28"/>
        <w:szCs w:val="28"/>
        <w:cs/>
        <w:lang w:bidi="th-TH"/>
      </w:rPr>
      <w:t>1</w:t>
    </w:r>
    <w:r w:rsidR="00066A3F">
      <w:rPr>
        <w:rFonts w:ascii="TH SarabunPSK" w:hAnsi="TH SarabunPSK" w:cs="TH SarabunPSK"/>
        <w:b/>
        <w:bCs/>
        <w:sz w:val="28"/>
        <w:szCs w:val="28"/>
        <w:lang w:bidi="th-TH"/>
      </w:rPr>
      <w:t xml:space="preserve"> Amendment</w:t>
    </w:r>
  </w:p>
  <w:p w:rsidR="004D51BD" w:rsidRPr="004D51BD" w:rsidRDefault="004D51BD">
    <w:pPr>
      <w:pStyle w:val="a6"/>
      <w:rPr>
        <w:rFonts w:ascii="TH SarabunPSK" w:hAnsi="TH SarabunPSK" w:cs="TH SarabunPSK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52"/>
    <w:rsid w:val="00066A3F"/>
    <w:rsid w:val="00134852"/>
    <w:rsid w:val="004D51BD"/>
    <w:rsid w:val="008246FE"/>
    <w:rsid w:val="008A31C0"/>
    <w:rsid w:val="00927EBA"/>
    <w:rsid w:val="00A83555"/>
    <w:rsid w:val="00C9390F"/>
    <w:rsid w:val="00D04626"/>
    <w:rsid w:val="00F119B5"/>
    <w:rsid w:val="00F43351"/>
    <w:rsid w:val="00F513AA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852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85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4852"/>
    <w:pPr>
      <w:widowControl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a5">
    <w:name w:val="ชื่อเรื่อง อักขระ"/>
    <w:basedOn w:val="a0"/>
    <w:link w:val="a4"/>
    <w:rsid w:val="00134852"/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TableCell10LeftChar">
    <w:name w:val="Table Cell 10 Left Char"/>
    <w:link w:val="TableCell10Left"/>
    <w:locked/>
    <w:rsid w:val="00134852"/>
    <w:rPr>
      <w:rFonts w:ascii="Arial" w:eastAsia="SimSun" w:hAnsi="Arial" w:cs="Times New Roman"/>
      <w:szCs w:val="24"/>
      <w:lang w:eastAsia="zh-CN"/>
    </w:rPr>
  </w:style>
  <w:style w:type="paragraph" w:customStyle="1" w:styleId="TableCell10Left">
    <w:name w:val="Table Cell 10 Left"/>
    <w:basedOn w:val="a"/>
    <w:link w:val="TableCell10LeftChar"/>
    <w:rsid w:val="00134852"/>
    <w:pPr>
      <w:keepNext/>
      <w:keepLines/>
      <w:widowControl/>
      <w:spacing w:before="50" w:after="50" w:line="240" w:lineRule="exact"/>
    </w:pPr>
    <w:rPr>
      <w:rFonts w:ascii="Arial" w:eastAsia="SimSun" w:hAnsi="Arial" w:cs="Times New Roman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4D51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D51BD"/>
  </w:style>
  <w:style w:type="paragraph" w:styleId="a8">
    <w:name w:val="footer"/>
    <w:basedOn w:val="a"/>
    <w:link w:val="a9"/>
    <w:uiPriority w:val="99"/>
    <w:unhideWhenUsed/>
    <w:rsid w:val="004D51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D51BD"/>
  </w:style>
  <w:style w:type="paragraph" w:styleId="aa">
    <w:name w:val="Balloon Text"/>
    <w:basedOn w:val="a"/>
    <w:link w:val="ab"/>
    <w:uiPriority w:val="99"/>
    <w:semiHidden/>
    <w:unhideWhenUsed/>
    <w:rsid w:val="008246FE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852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85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4852"/>
    <w:pPr>
      <w:widowControl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a5">
    <w:name w:val="ชื่อเรื่อง อักขระ"/>
    <w:basedOn w:val="a0"/>
    <w:link w:val="a4"/>
    <w:rsid w:val="00134852"/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TableCell10LeftChar">
    <w:name w:val="Table Cell 10 Left Char"/>
    <w:link w:val="TableCell10Left"/>
    <w:locked/>
    <w:rsid w:val="00134852"/>
    <w:rPr>
      <w:rFonts w:ascii="Arial" w:eastAsia="SimSun" w:hAnsi="Arial" w:cs="Times New Roman"/>
      <w:szCs w:val="24"/>
      <w:lang w:eastAsia="zh-CN"/>
    </w:rPr>
  </w:style>
  <w:style w:type="paragraph" w:customStyle="1" w:styleId="TableCell10Left">
    <w:name w:val="Table Cell 10 Left"/>
    <w:basedOn w:val="a"/>
    <w:link w:val="TableCell10LeftChar"/>
    <w:rsid w:val="00134852"/>
    <w:pPr>
      <w:keepNext/>
      <w:keepLines/>
      <w:widowControl/>
      <w:spacing w:before="50" w:after="50" w:line="240" w:lineRule="exact"/>
    </w:pPr>
    <w:rPr>
      <w:rFonts w:ascii="Arial" w:eastAsia="SimSun" w:hAnsi="Arial" w:cs="Times New Roman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4D51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D51BD"/>
  </w:style>
  <w:style w:type="paragraph" w:styleId="a8">
    <w:name w:val="footer"/>
    <w:basedOn w:val="a"/>
    <w:link w:val="a9"/>
    <w:uiPriority w:val="99"/>
    <w:unhideWhenUsed/>
    <w:rsid w:val="004D51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D51BD"/>
  </w:style>
  <w:style w:type="paragraph" w:styleId="aa">
    <w:name w:val="Balloon Text"/>
    <w:basedOn w:val="a"/>
    <w:link w:val="ab"/>
    <w:uiPriority w:val="99"/>
    <w:semiHidden/>
    <w:unhideWhenUsed/>
    <w:rsid w:val="008246FE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Tippawan</dc:creator>
  <cp:lastModifiedBy>ASRock</cp:lastModifiedBy>
  <cp:revision>3</cp:revision>
  <dcterms:created xsi:type="dcterms:W3CDTF">2022-05-26T03:56:00Z</dcterms:created>
  <dcterms:modified xsi:type="dcterms:W3CDTF">2022-05-26T03:57:00Z</dcterms:modified>
</cp:coreProperties>
</file>